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ivtw9q3694k4" w:id="0"/>
      <w:bookmarkEnd w:id="0"/>
      <w:r w:rsidDel="00000000" w:rsidR="00000000" w:rsidRPr="00000000">
        <w:rPr>
          <w:rFonts w:ascii="Calibri" w:cs="Calibri" w:eastAsia="Calibri" w:hAnsi="Calibri"/>
          <w:b w:val="1"/>
          <w:sz w:val="48"/>
          <w:szCs w:val="48"/>
          <w:rtl w:val="0"/>
        </w:rPr>
        <w:t xml:space="preserve">Information On Counselling And Therapy</w:t>
      </w:r>
    </w:p>
    <w:p w:rsidR="00000000" w:rsidDel="00000000" w:rsidP="00000000" w:rsidRDefault="00000000" w:rsidRPr="00000000" w14:paraId="00000002">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jc w:val="both"/>
        <w:rPr>
          <w:rFonts w:ascii="Calibri" w:cs="Calibri" w:eastAsia="Calibri" w:hAnsi="Calibri"/>
        </w:rPr>
      </w:pPr>
      <w:r w:rsidDel="00000000" w:rsidR="00000000" w:rsidRPr="00000000">
        <w:rPr>
          <w:rFonts w:ascii="Calibri" w:cs="Calibri" w:eastAsia="Calibri" w:hAnsi="Calibri"/>
          <w:rtl w:val="0"/>
        </w:rPr>
        <w:t xml:space="preserve">A therapist uses a range of innovative techniques to help individuals navigate life’s challenges. Whether you’re dealing with stress, anxiety, or interpersonal conflicts, the best therapist will tailor their approach to meet your specific needs. Psychotherapy is one of the core methods used, offering a safe space to explore your thoughts and emotions. Through psychotherapy, you can uncover patterns in your behavior and gain a deeper understanding of your experiences. Counselling services provide additional support, offering guidance and tools to help you manage difficult situations. The right combination of these techniques can lead to significant personal growth and emotional healing. One of the most effective tools in a therapist’s toolkit is anger management therapy. This approach is particularly beneficial for individuals struggling with intense emotions that can disrupt their daily lives. Are you looking about </w:t>
      </w:r>
      <w:hyperlink r:id="rId6">
        <w:r w:rsidDel="00000000" w:rsidR="00000000" w:rsidRPr="00000000">
          <w:rPr>
            <w:rFonts w:ascii="Calibri" w:cs="Calibri" w:eastAsia="Calibri" w:hAnsi="Calibri"/>
            <w:color w:val="1155cc"/>
            <w:u w:val="single"/>
            <w:rtl w:val="0"/>
          </w:rPr>
          <w:t xml:space="preserve">counselling dublin</w:t>
        </w:r>
      </w:hyperlink>
      <w:r w:rsidDel="00000000" w:rsidR="00000000" w:rsidRPr="00000000">
        <w:rPr>
          <w:rFonts w:ascii="Calibri" w:cs="Calibri" w:eastAsia="Calibri" w:hAnsi="Calibri"/>
          <w:rtl w:val="0"/>
        </w:rPr>
        <w:t xml:space="preserve">? View the before described website.</w:t>
      </w:r>
    </w:p>
    <w:p w:rsidR="00000000" w:rsidDel="00000000" w:rsidP="00000000" w:rsidRDefault="00000000" w:rsidRPr="00000000" w14:paraId="00000004">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5">
      <w:pPr>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310188" cy="3133725"/>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310188" cy="313372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7">
      <w:pPr>
        <w:jc w:val="both"/>
        <w:rPr>
          <w:rFonts w:ascii="Calibri" w:cs="Calibri" w:eastAsia="Calibri" w:hAnsi="Calibri"/>
        </w:rPr>
      </w:pPr>
      <w:r w:rsidDel="00000000" w:rsidR="00000000" w:rsidRPr="00000000">
        <w:rPr>
          <w:rFonts w:ascii="Calibri" w:cs="Calibri" w:eastAsia="Calibri" w:hAnsi="Calibri"/>
          <w:rtl w:val="0"/>
        </w:rPr>
        <w:t xml:space="preserve">Anger management counselling helps clients identify triggers and develop strategies to control their reactions. A skilled therapist will guide you through exercises designed to reduce the intensity of your anger, enabling you to respond more calmly to challenging situations. By incorporating these techniques into your life, you can improve your relationships and overall well-being, making anger management therapy a transformative experience. In addition to anger management counselling, many therapists utilize cognitive-behavioral therapy (CBT) as a key part of psychotherapy. CBT focuses on changing negative thought patterns that contribute to emotional distress. By working with a therapist, you can learn to recognize and challenge these thoughts, replacing them with more positive and constructive ones. This shift in mindset can have a profound impact on how you handle stress and make decisions. The best therapist will adapt CBT techniques to your unique situation, ensuring that the therapy is both effective and relevant to your life’s challenges. </w:t>
      </w:r>
    </w:p>
    <w:p w:rsidR="00000000" w:rsidDel="00000000" w:rsidP="00000000" w:rsidRDefault="00000000" w:rsidRPr="00000000" w14:paraId="0000000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09">
      <w:pPr>
        <w:jc w:val="both"/>
        <w:rPr>
          <w:rFonts w:ascii="Calibri" w:cs="Calibri" w:eastAsia="Calibri" w:hAnsi="Calibri"/>
        </w:rPr>
      </w:pPr>
      <w:r w:rsidDel="00000000" w:rsidR="00000000" w:rsidRPr="00000000">
        <w:rPr>
          <w:rFonts w:ascii="Calibri" w:cs="Calibri" w:eastAsia="Calibri" w:hAnsi="Calibri"/>
          <w:rtl w:val="0"/>
        </w:rPr>
        <w:t xml:space="preserve">Another important aspect of psychotherapy is the development of emotional resilience. Through regular sessions with a therapist, you can build the skills needed to cope with life’s ups and downs more effectively. This may involve learning mindfulness practices, improving communication skills, or setting healthy boundaries. Counselling services often include these elements as part of a comprehensive treatment plan. By strengthening your emotional resilience, you become better equipped to handle future challenges, leading to a more balanced and fulfilling life. The guidance of the best therapist can make all the difference in this process. Ultimately, the goal of any therapist is to empower you to take control of your mental and emotional health. The techniques they use, from anger management therapy to cognitive-behavioral strategies, are designed to help you navigate life’s challenges with greater ease. Psychotherapy offers a structured approach to personal growth, providing the tools and insights needed to overcome obstacles and achieve your goals. By engaging in counselling services, you invest in your well-being and create a foundation for long-term happiness. With the support of the best therapist, you can unlock your full potential and lead a more fulfilling life.</w:t>
      </w:r>
    </w:p>
    <w:p w:rsidR="00000000" w:rsidDel="00000000" w:rsidP="00000000" w:rsidRDefault="00000000" w:rsidRPr="00000000" w14:paraId="0000000A">
      <w:pPr>
        <w:jc w:val="both"/>
        <w:rPr>
          <w:rFonts w:ascii="Calibri" w:cs="Calibri" w:eastAsia="Calibri" w:hAnsi="Calibri"/>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hetherapycentre.ie/low-cost-counselling/"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