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p8a1w61pn80b" w:id="0"/>
      <w:bookmarkEnd w:id="0"/>
      <w:r w:rsidDel="00000000" w:rsidR="00000000" w:rsidRPr="00000000">
        <w:rPr>
          <w:rFonts w:ascii="Calibri" w:cs="Calibri" w:eastAsia="Calibri" w:hAnsi="Calibri"/>
          <w:b w:val="1"/>
          <w:sz w:val="48"/>
          <w:szCs w:val="48"/>
          <w:rtl w:val="0"/>
        </w:rPr>
        <w:t xml:space="preserve">Information On Art Book</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The allure of an art book lies in its ability to transport readers into the world of creativity, imagination, and innovation. These books about fine art are more than just pages filled with images; they are gateways to understanding the thoughts and techniques of some of the greatest artists in history. Whether exploring classic paintings or contemporary masterpieces, art books online offer an accessible way for young minds to dive deep into the realm of fine art. With the convenience of second hand art books online, even those on a budget can afford to explore this artistic journey, ensuring that creativity knows no financial boundaries. In addition to fine art, interior design books play a crucial role in shaping the aesthetic sense of young readers. These books about interior design do more than just provide decorating tips; they inspire young readers to understand the importance of space, color, and form in creating a harmonious living environment. The beauty of architecture art books and architecture books also lies in their ability to teach the fundamentals of design and structure. If you are looking for more information on </w:t>
      </w:r>
      <w:hyperlink r:id="rId6">
        <w:r w:rsidDel="00000000" w:rsidR="00000000" w:rsidRPr="00000000">
          <w:rPr>
            <w:rFonts w:ascii="Calibri" w:cs="Calibri" w:eastAsia="Calibri" w:hAnsi="Calibri"/>
            <w:color w:val="1155cc"/>
            <w:u w:val="single"/>
            <w:rtl w:val="0"/>
          </w:rPr>
          <w:t xml:space="preserve">art book</w:t>
        </w:r>
      </w:hyperlink>
      <w:r w:rsidDel="00000000" w:rsidR="00000000" w:rsidRPr="00000000">
        <w:rPr>
          <w:rFonts w:ascii="Calibri" w:cs="Calibri" w:eastAsia="Calibri" w:hAnsi="Calibri"/>
          <w:rtl w:val="0"/>
        </w:rPr>
        <w:t xml:space="preserve">, look at the above website.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357813" cy="320992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357813" cy="32099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Discount architecture books make it easier for young minds to access this knowledge, allowing them to appreciate and perhaps pursue a career in architecture, where they can blend creativity with functionality. The digital age has also brought about a surge in interest in graphic design books, which serve as a valuable resource for those looking to explore the world of visual communication. Books to learn graphic design provide young readers with the tools they need to create visually compelling messages, whether through traditional mediums or digital platforms. These good graphic design books not only teach technical skills but also encourage creative thinking and problem-solving, which are essential in today’s rapidly evolving digital landscape. The availability of art books online has further democratized access to this information, making it easier for aspiring designers to learn from the best. While traditional art books focus on the history and techniques of fine art, books about fine art serve as a bridge between past and present, offering young readers a comprehensive understanding of artistic evolution. These books often include works from various movements and eras, providing a well-rounded education in art history. Second hand art books online offer an affordable way for students and enthusiasts alike to build a diverse collection, ensuring that the knowledge and appreciation of fine art are passed down to future generations.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The tactile experience of flipping through pages filled with rich visuals can ignite a lifelong passion for art. For those with a keen interest in design, interior design books and architecture art books provide insights into the creative process behind some of the world’s most iconic spaces. These books about interior design and architecture books allow readers to explore the relationship between form and function, offering inspiration for their own creative endeavors. Discount architecture books ensure that this knowledge is accessible to a broader audience, fostering an appreciation for the built environment. Whether one is interested in the intricacies of graphic design or the grand scale of architecture, these books serve as invaluable resources for nurturing creativity. In conclusion, art books, graphic design books, and interior design books offer a wealth of knowledge and inspiration for young minds eager to explore the world of creativity. Whether accessed through art books online or second hand art books online, these resources provide an affordable and accessible way to ignite a passion for art and design. As young readers delve into books to learn graphic design or architecture art books, they not only acquire technical skills but also develop a deeper appreciation for the power of visual communication. Through these books about fine art, the next generation of artists, designers, and architects is sure to find their creative spark.</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ooksaboutart.co.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