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gv3hed7l6nsx" w:id="0"/>
      <w:bookmarkEnd w:id="0"/>
      <w:r w:rsidDel="00000000" w:rsidR="00000000" w:rsidRPr="00000000">
        <w:rPr>
          <w:rFonts w:ascii="Calibri" w:cs="Calibri" w:eastAsia="Calibri" w:hAnsi="Calibri"/>
          <w:b w:val="1"/>
          <w:sz w:val="48"/>
          <w:szCs w:val="48"/>
          <w:rtl w:val="0"/>
        </w:rPr>
        <w:t xml:space="preserve">A Little Bit About Hire A Nanny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 role of nannies in a child's development extends far beyond basic caregiving. A nanny can significantly influence a child's social and emotional growth, providing a stable, nurturing environment that supports healthy development. By working with a reputable nanny agency, parents can find experienced caregivers who are skilled in fostering positive relationships and emotional resilience. Understanding the impact of nannies on children's development highlights the importance of selecting the right caregiver through trusted nanny agencies. A well-matched nanny can have a profound impact on a child's social development. Nannies often engage children in various activities that promote interaction and communication skills. Through playdates, educational outings, and daily routines, children learn to navigate social settings, share, and develop empathy. British nannies, known for their structured approach and educational focus, are particularly adept at encouraging these skills. For parents in the UK, a British nanny agency can provide access to caregivers who excel in creating environments conducive to social learning. Emotional development is another critical area where nannies play a pivotal role. Are you looking for </w:t>
      </w:r>
      <w:hyperlink r:id="rId6">
        <w:r w:rsidDel="00000000" w:rsidR="00000000" w:rsidRPr="00000000">
          <w:rPr>
            <w:color w:val="1155cc"/>
            <w:u w:val="single"/>
            <w:rtl w:val="0"/>
          </w:rPr>
          <w:t xml:space="preserve">hire a nanny</w:t>
        </w:r>
      </w:hyperlink>
      <w:r w:rsidDel="00000000" w:rsidR="00000000" w:rsidRPr="00000000">
        <w:rPr>
          <w:rtl w:val="0"/>
        </w:rPr>
        <w:t xml:space="preserve">? Visit the previously outlined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53075" cy="360866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53075" cy="360866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Children need consistent, emotionally supportive relationships to develop confidence and security. Nannies offer personalized attention, responding to children's emotional needs and helping them navigate their feelings. This one-on-one support is crucial during formative years when children are learning to understand and express their emotions. Nanny agencies often provide training for nannies in emotional support techniques, ensuring they are equipped to handle various emotional situations effectively. The benefits of hiring a nanny extend to the entire family. A skilled nanny can reduce parental stress by providing reliable, competent care, allowing parents to focus on their careers and personal lives. This balance can lead to a more harmonious home environment, indirectly benefiting the child's emotional well-being. Nanny agencies facilitate this process by thoroughly vetting candidates and matching them with families based on specific needs and preferences. This professional matching process ensures that the nanny's skills and personality align with the family's dynamics, promoting a positive and lasting relationship. For families in the UK, British nannies UK are often preferred due to their cultural compatibility and familiarity with the local education system.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These nannies can provide consistent routines and practices that align with British values and educational standards. Working with a British nanny agency ensures that the nanny is not only qualified but also well-versed in the cultural nuances that can make a significant difference in the child's upbringing. This cultural alignment helps in reinforcing the child's sense of identity and belonging. In conclusion, the impact of nannies on children's social and emotional development is substantial and multifaceted. From fostering social skills to providing emotional support, nannies play a crucial role in shaping a child's growth. By working with a reputable nanny agency, parents can ensure they find a caregiver who meets their child's unique needs and contributes positively to their development. The advantages of hiring through nanny agencies include access to trained, vetted professionals who can create a nurturing environment that supports both the child and the family. For those in the UK, British nannies UK and agencies offer an added benefit of cultural compatibility, enhancing the overall caregiving experience.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reatbritishnannies.com/nanny/"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