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8dx93dgsnu8" w:id="0"/>
      <w:bookmarkEnd w:id="0"/>
      <w:r w:rsidDel="00000000" w:rsidR="00000000" w:rsidRPr="00000000">
        <w:rPr>
          <w:b w:val="1"/>
          <w:rtl w:val="0"/>
        </w:rPr>
        <w:t xml:space="preserve">A Summary Of Business Mentor Network</w:t>
      </w:r>
    </w:p>
    <w:p w:rsidR="00000000" w:rsidDel="00000000" w:rsidP="00000000" w:rsidRDefault="00000000" w:rsidRPr="00000000" w14:paraId="00000002">
      <w:pPr>
        <w:jc w:val="both"/>
        <w:rPr/>
      </w:pPr>
      <w:r w:rsidDel="00000000" w:rsidR="00000000" w:rsidRPr="00000000">
        <w:rPr>
          <w:rtl w:val="0"/>
        </w:rPr>
        <w:t xml:space="preserve">In today's rapidly evolving business landscape, organisations are constantly seeking ways to stay ahead of the competition and secure their future growth. One crucial factor that determines the trajectory of a business's success lies in the hands of its emerging leaders. These individuals possess the potential to shape the future of the organisation and propel it toward new heights. However, to unleash their full potential, emerging leaders must develop key competencies and embrace the power of Artificial Intelligence (AI) through effective leadership development programs. Leadership development programs play a pivotal role in nurturing the skills and capabilities of emerging leaders. These programs provide a structured framework for honing essential qualities such as communication, making decisions, solving problems, and strategic thinking. By equipping emerging leaders with these competencies, organisations empower them to navigate complex challenges and make informed decisions in a rapidly changing business environment. Check out the following website, if you are hunting for more details regarding </w:t>
      </w:r>
      <w:hyperlink r:id="rId6">
        <w:r w:rsidDel="00000000" w:rsidR="00000000" w:rsidRPr="00000000">
          <w:rPr>
            <w:color w:val="1155cc"/>
            <w:u w:val="single"/>
            <w:rtl w:val="0"/>
          </w:rPr>
          <w:t xml:space="preserve">business mentor network</w:t>
        </w:r>
      </w:hyperlink>
      <w:r w:rsidDel="00000000" w:rsidR="00000000" w:rsidRPr="00000000">
        <w:rPr>
          <w:rtl w:val="0"/>
        </w:rPr>
        <w:t xml:space="preserv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5462588" cy="38195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62588" cy="38195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In recent years, the integration of AI into leadership development programs has emerged as a game changer. AI technologies offer unprecedented insights and opportunities for growth by analysing vast amounts of data and generating valuable recommendations. Through AI driven assessments, emerging leaders can gain a deeper understanding of their strengths and areas for improvement, enabling them to focus their development efforts more effectively. AI-powered coaching and mentoring platforms provide personalised guidance and support to emerging leaders. These platforms leverage machine learning algorithms to identify individual needs and deliver targeted resources and learning materials. By tailoring the learning experience to the unique requirements of each emerging leader, organisations can maximise their potential and accelerate their growth. Another way AI contributes to leadership development is through immersive simulations and virtual reality (VR) experiences. These technologies create realistic scenarios that allow emerging leaders to practise their decision making skills in a safe and controlled environment. By repeatedly facing diverse challenges and receiving immediate feedback, emerging leaders can refine their abilities and build confidence in their decision making capabilities. Furthermore, AI based talent management systems assist organisations in identifying high potential individuals among their workforce.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These systems analyse various data points, including performance metrics, feedback, and behavioural patterns, to pinpoint individuals who demonstrate the qualities and potential required for leadership roles. By identifying and nurturing these future leaders, organisations can ensure a seamless transition and continuity of growth. AI can enhance overall organisational efficiency and effectiveness. AI powered tools automate repetitive tasks, freeing up time for emerging leaders to focus on high value activities. This increased productivity allows emerging leaders to concentrate on strategic initiatives and innovation, driving the organisation forward. As the business landscape continues to evolve, organisations must adapt and evolve with it. The emergence of AI and the development of key competencies in emerging leaders provide a transformative opportunity to unlock the next stage of business growth. By harnessing the power of AI through effective leadership development programs, organisations can cultivate a new generation of leaders who possess the skills, insights, and resilience needed to thrive in an ever changing world.</w:t>
      </w:r>
    </w:p>
    <w:p w:rsidR="00000000" w:rsidDel="00000000" w:rsidP="00000000" w:rsidRDefault="00000000" w:rsidRPr="00000000" w14:paraId="0000000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leac.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